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23" w:rsidRPr="004E0177" w:rsidRDefault="00450D23" w:rsidP="004346FA">
      <w:pPr>
        <w:jc w:val="center"/>
        <w:rPr>
          <w:rFonts w:ascii="Arial" w:hAnsi="Arial" w:cs="Arial"/>
          <w:b/>
          <w:sz w:val="20"/>
        </w:rPr>
      </w:pPr>
      <w:r w:rsidRPr="004E0177">
        <w:rPr>
          <w:rFonts w:ascii="Arial" w:hAnsi="Arial" w:cs="Arial"/>
          <w:b/>
          <w:sz w:val="20"/>
        </w:rPr>
        <w:t>Town of Orangetown Architecture and</w:t>
      </w:r>
      <w:r w:rsidR="0061199A" w:rsidRPr="004E0177">
        <w:rPr>
          <w:rFonts w:ascii="Arial" w:hAnsi="Arial" w:cs="Arial"/>
          <w:b/>
          <w:sz w:val="20"/>
        </w:rPr>
        <w:t xml:space="preserve"> </w:t>
      </w:r>
      <w:r w:rsidRPr="004E0177">
        <w:rPr>
          <w:rFonts w:ascii="Arial" w:hAnsi="Arial" w:cs="Arial"/>
          <w:b/>
          <w:sz w:val="20"/>
        </w:rPr>
        <w:t xml:space="preserve">Community Appearance Board of Review </w:t>
      </w:r>
      <w:r w:rsidR="00B75045" w:rsidRPr="004E0177">
        <w:rPr>
          <w:rFonts w:ascii="Arial" w:hAnsi="Arial" w:cs="Arial"/>
          <w:b/>
          <w:sz w:val="20"/>
        </w:rPr>
        <w:t>Agenda</w:t>
      </w:r>
    </w:p>
    <w:p w:rsidR="002C41CB" w:rsidRPr="004E0177" w:rsidRDefault="0061199A" w:rsidP="004346FA">
      <w:pPr>
        <w:jc w:val="center"/>
        <w:rPr>
          <w:rFonts w:ascii="Arial" w:hAnsi="Arial" w:cs="Arial"/>
          <w:b/>
          <w:sz w:val="20"/>
        </w:rPr>
      </w:pPr>
      <w:r w:rsidRPr="004E0177">
        <w:rPr>
          <w:rFonts w:ascii="Arial" w:hAnsi="Arial" w:cs="Arial"/>
          <w:b/>
          <w:sz w:val="20"/>
        </w:rPr>
        <w:t xml:space="preserve">Meeting of </w:t>
      </w:r>
      <w:r w:rsidR="00450D23" w:rsidRPr="004E0177">
        <w:rPr>
          <w:rFonts w:ascii="Arial" w:hAnsi="Arial" w:cs="Arial"/>
          <w:b/>
          <w:sz w:val="20"/>
        </w:rPr>
        <w:t xml:space="preserve">Thursday, </w:t>
      </w:r>
      <w:r w:rsidR="00C8317A" w:rsidRPr="004E0177">
        <w:rPr>
          <w:rFonts w:ascii="Arial" w:hAnsi="Arial" w:cs="Arial"/>
          <w:b/>
          <w:sz w:val="20"/>
        </w:rPr>
        <w:t>Ma</w:t>
      </w:r>
      <w:r w:rsidR="005E5B99" w:rsidRPr="004E0177">
        <w:rPr>
          <w:rFonts w:ascii="Arial" w:hAnsi="Arial" w:cs="Arial"/>
          <w:b/>
          <w:sz w:val="20"/>
        </w:rPr>
        <w:t xml:space="preserve">y </w:t>
      </w:r>
      <w:r w:rsidR="00BF5F11">
        <w:rPr>
          <w:rFonts w:ascii="Arial" w:hAnsi="Arial" w:cs="Arial"/>
          <w:b/>
          <w:sz w:val="20"/>
        </w:rPr>
        <w:t>21</w:t>
      </w:r>
      <w:r w:rsidR="002C41CB" w:rsidRPr="004E0177">
        <w:rPr>
          <w:rFonts w:ascii="Arial" w:hAnsi="Arial" w:cs="Arial"/>
          <w:b/>
          <w:sz w:val="20"/>
        </w:rPr>
        <w:t>, 2020</w:t>
      </w:r>
    </w:p>
    <w:p w:rsidR="002C41CB" w:rsidRPr="004E0177" w:rsidRDefault="002C41CB" w:rsidP="004346FA">
      <w:pPr>
        <w:jc w:val="center"/>
        <w:rPr>
          <w:rFonts w:ascii="Arial" w:hAnsi="Arial" w:cs="Arial"/>
          <w:b/>
          <w:sz w:val="20"/>
        </w:rPr>
      </w:pPr>
    </w:p>
    <w:p w:rsidR="004346FA" w:rsidRDefault="004346FA" w:rsidP="004346FA">
      <w:pPr>
        <w:jc w:val="both"/>
        <w:rPr>
          <w:rFonts w:ascii="Arial" w:hAnsi="Arial" w:cs="Arial"/>
          <w:sz w:val="20"/>
        </w:rPr>
      </w:pPr>
      <w:r>
        <w:rPr>
          <w:rFonts w:ascii="Arial" w:hAnsi="Arial" w:cs="Arial"/>
          <w:b/>
          <w:sz w:val="20"/>
        </w:rPr>
        <w:t xml:space="preserve">NOTICE </w:t>
      </w:r>
      <w:proofErr w:type="gramStart"/>
      <w:r>
        <w:rPr>
          <w:rFonts w:ascii="Arial" w:hAnsi="Arial" w:cs="Arial"/>
          <w:b/>
          <w:sz w:val="20"/>
        </w:rPr>
        <w:t>IS HEREBY GIVEN</w:t>
      </w:r>
      <w:proofErr w:type="gramEnd"/>
      <w:r>
        <w:rPr>
          <w:rFonts w:ascii="Arial" w:hAnsi="Arial" w:cs="Arial"/>
          <w:b/>
          <w:sz w:val="20"/>
        </w:rPr>
        <w:t xml:space="preserve">, </w:t>
      </w:r>
      <w:r>
        <w:rPr>
          <w:rFonts w:ascii="Arial" w:hAnsi="Arial" w:cs="Arial"/>
          <w:sz w:val="20"/>
        </w:rPr>
        <w:t xml:space="preserve">that the </w:t>
      </w:r>
      <w:r w:rsidRPr="004E0177">
        <w:rPr>
          <w:rFonts w:ascii="Arial" w:hAnsi="Arial" w:cs="Arial"/>
          <w:b/>
          <w:sz w:val="20"/>
        </w:rPr>
        <w:t>Architecture and Community Appearance Board of Review</w:t>
      </w:r>
      <w:r>
        <w:rPr>
          <w:rFonts w:ascii="Arial" w:hAnsi="Arial" w:cs="Arial"/>
          <w:b/>
          <w:sz w:val="20"/>
        </w:rPr>
        <w:t xml:space="preserve"> </w:t>
      </w:r>
      <w:r>
        <w:rPr>
          <w:rFonts w:ascii="Arial" w:hAnsi="Arial" w:cs="Arial"/>
          <w:sz w:val="20"/>
        </w:rPr>
        <w:t xml:space="preserve">of the Town of Orangetown will hold a meeting on Thursday, May </w:t>
      </w:r>
      <w:r w:rsidR="002F26B9">
        <w:rPr>
          <w:rFonts w:ascii="Arial" w:hAnsi="Arial" w:cs="Arial"/>
          <w:sz w:val="20"/>
        </w:rPr>
        <w:t>21</w:t>
      </w:r>
      <w:r>
        <w:rPr>
          <w:rFonts w:ascii="Arial" w:hAnsi="Arial" w:cs="Arial"/>
          <w:sz w:val="20"/>
        </w:rPr>
        <w:t>, 2020 beginning at 7:30 p.m.</w:t>
      </w:r>
    </w:p>
    <w:p w:rsidR="004346FA" w:rsidRDefault="004346FA" w:rsidP="004346FA">
      <w:pPr>
        <w:jc w:val="both"/>
        <w:rPr>
          <w:rFonts w:ascii="Arial" w:hAnsi="Arial" w:cs="Arial"/>
          <w:sz w:val="20"/>
        </w:rPr>
      </w:pPr>
    </w:p>
    <w:p w:rsidR="004346FA" w:rsidRDefault="004346FA" w:rsidP="004346FA">
      <w:pPr>
        <w:jc w:val="both"/>
        <w:rPr>
          <w:rFonts w:ascii="Arial" w:hAnsi="Arial" w:cs="Arial"/>
          <w:sz w:val="20"/>
        </w:rPr>
      </w:pPr>
      <w:r>
        <w:rPr>
          <w:rFonts w:ascii="Arial" w:hAnsi="Arial" w:cs="Arial"/>
          <w:sz w:val="20"/>
        </w:rPr>
        <w:t>Due to the Novel Coronavirus (COVID-19) Emergency and pursuant to Governor Cuomo’s Executive Order 202.1 issued on March 12, 2020, the meeting will be held via teleconference with no in person attendance.</w:t>
      </w:r>
    </w:p>
    <w:p w:rsidR="004346FA" w:rsidRDefault="004346FA" w:rsidP="004346FA">
      <w:pPr>
        <w:jc w:val="both"/>
        <w:rPr>
          <w:rFonts w:ascii="Arial" w:hAnsi="Arial" w:cs="Arial"/>
          <w:sz w:val="20"/>
        </w:rPr>
      </w:pPr>
    </w:p>
    <w:p w:rsidR="004346FA" w:rsidRDefault="004346FA" w:rsidP="004346FA">
      <w:pPr>
        <w:jc w:val="both"/>
        <w:rPr>
          <w:rFonts w:ascii="Arial" w:hAnsi="Arial" w:cs="Arial"/>
          <w:sz w:val="20"/>
        </w:rPr>
      </w:pPr>
      <w:r>
        <w:rPr>
          <w:rFonts w:ascii="Arial" w:hAnsi="Arial" w:cs="Arial"/>
          <w:sz w:val="20"/>
        </w:rPr>
        <w:t>The Town of Orangetown Architecture and Community Appearance Board of Review will at said time and place hear all persons in support of any matter before it or any objections thereto.  Persons or by agent or representative must dial or log in to the teleconference as per the instructions below.</w:t>
      </w:r>
    </w:p>
    <w:p w:rsidR="004346FA" w:rsidRDefault="004346FA" w:rsidP="004346FA">
      <w:pPr>
        <w:jc w:val="both"/>
        <w:rPr>
          <w:rFonts w:ascii="Arial" w:hAnsi="Arial" w:cs="Arial"/>
          <w:sz w:val="20"/>
        </w:rPr>
      </w:pPr>
    </w:p>
    <w:p w:rsidR="004346FA" w:rsidRDefault="004346FA" w:rsidP="004346FA">
      <w:pPr>
        <w:jc w:val="both"/>
        <w:rPr>
          <w:rFonts w:ascii="Arial" w:hAnsi="Arial" w:cs="Arial"/>
          <w:sz w:val="20"/>
        </w:rPr>
      </w:pPr>
      <w:r>
        <w:rPr>
          <w:rFonts w:ascii="Arial" w:hAnsi="Arial" w:cs="Arial"/>
          <w:sz w:val="20"/>
        </w:rPr>
        <w:t xml:space="preserve">The meeting will be recorded and be available for viewing within 24 hours after the meeting via You Tube on the Town’s website at Orangetown.com.  Minutes of the meeting will be transcribed and made available at a later date.  The Agenda of the Architecture and Community Appearance Board of Review meeting is set forth herein and posted on the Town’s website at </w:t>
      </w:r>
      <w:r w:rsidRPr="005E36DF">
        <w:rPr>
          <w:rFonts w:ascii="Arial" w:hAnsi="Arial" w:cs="Arial"/>
          <w:b/>
          <w:sz w:val="20"/>
        </w:rPr>
        <w:t>Orangetown.com</w:t>
      </w:r>
    </w:p>
    <w:p w:rsidR="004346FA" w:rsidRDefault="004346FA" w:rsidP="004346FA">
      <w:pPr>
        <w:jc w:val="both"/>
        <w:rPr>
          <w:rFonts w:ascii="Arial" w:hAnsi="Arial" w:cs="Arial"/>
          <w:sz w:val="20"/>
        </w:rPr>
      </w:pPr>
    </w:p>
    <w:p w:rsidR="004346FA" w:rsidRDefault="004346FA" w:rsidP="004346FA">
      <w:pPr>
        <w:jc w:val="both"/>
        <w:rPr>
          <w:rFonts w:ascii="Arial" w:hAnsi="Arial" w:cs="Arial"/>
          <w:sz w:val="20"/>
        </w:rPr>
      </w:pPr>
      <w:r>
        <w:rPr>
          <w:rFonts w:ascii="Arial" w:hAnsi="Arial" w:cs="Arial"/>
          <w:sz w:val="20"/>
        </w:rPr>
        <w:t>Members of the public may call in to listen to the meeting, and provide comment.</w:t>
      </w:r>
    </w:p>
    <w:p w:rsidR="004346FA" w:rsidRDefault="004346FA" w:rsidP="004346FA">
      <w:pPr>
        <w:jc w:val="both"/>
        <w:rPr>
          <w:rFonts w:ascii="Arial" w:hAnsi="Arial" w:cs="Arial"/>
          <w:sz w:val="20"/>
        </w:rPr>
      </w:pPr>
    </w:p>
    <w:p w:rsidR="004346FA" w:rsidRPr="005E36DF" w:rsidRDefault="004346FA" w:rsidP="004346FA">
      <w:pPr>
        <w:jc w:val="both"/>
        <w:rPr>
          <w:rFonts w:ascii="Arial" w:hAnsi="Arial" w:cs="Arial"/>
          <w:b/>
          <w:sz w:val="20"/>
          <w:u w:val="single"/>
        </w:rPr>
      </w:pPr>
      <w:r w:rsidRPr="005E36DF">
        <w:rPr>
          <w:rFonts w:ascii="Arial" w:hAnsi="Arial" w:cs="Arial"/>
          <w:b/>
          <w:sz w:val="20"/>
          <w:u w:val="single"/>
        </w:rPr>
        <w:t>INSTRUCTIONS TO ENTER THE MEETING</w:t>
      </w:r>
      <w:r w:rsidR="005E36DF">
        <w:rPr>
          <w:rFonts w:ascii="Arial" w:hAnsi="Arial" w:cs="Arial"/>
          <w:b/>
          <w:sz w:val="20"/>
          <w:u w:val="single"/>
        </w:rPr>
        <w:t>:</w:t>
      </w:r>
    </w:p>
    <w:p w:rsidR="00CE4D5D" w:rsidRPr="005E36DF" w:rsidRDefault="004346FA" w:rsidP="00531A6B">
      <w:pPr>
        <w:pStyle w:val="ListParagraph"/>
        <w:numPr>
          <w:ilvl w:val="0"/>
          <w:numId w:val="2"/>
        </w:numPr>
        <w:jc w:val="both"/>
        <w:rPr>
          <w:rFonts w:ascii="Arial" w:hAnsi="Arial" w:cs="Arial"/>
          <w:b/>
          <w:sz w:val="20"/>
        </w:rPr>
      </w:pPr>
      <w:r w:rsidRPr="005E36DF">
        <w:rPr>
          <w:rFonts w:ascii="Arial" w:hAnsi="Arial" w:cs="Arial"/>
          <w:b/>
          <w:sz w:val="20"/>
        </w:rPr>
        <w:t>If you have a computer, tablet or smartphone, you can register, login and see the video and audio of the live session.  You can access the videoconference meeting by downloading the “Go to Meeting” application</w:t>
      </w:r>
      <w:r w:rsidR="00CE4D5D" w:rsidRPr="005E36DF">
        <w:rPr>
          <w:rFonts w:ascii="Arial" w:hAnsi="Arial" w:cs="Arial"/>
          <w:b/>
          <w:sz w:val="20"/>
        </w:rPr>
        <w:t xml:space="preserve">; download the app now and be ready when your meeting starts: </w:t>
      </w:r>
      <w:hyperlink r:id="rId8" w:history="1">
        <w:r w:rsidR="00CE4D5D" w:rsidRPr="005E36DF">
          <w:rPr>
            <w:rStyle w:val="Hyperlink"/>
            <w:rFonts w:ascii="Arial" w:hAnsi="Arial" w:cs="Arial"/>
            <w:b/>
            <w:sz w:val="20"/>
          </w:rPr>
          <w:t>https://global.gotomeeting.com/install/925440117</w:t>
        </w:r>
      </w:hyperlink>
    </w:p>
    <w:p w:rsidR="00CE4D5D" w:rsidRPr="005E36DF" w:rsidRDefault="00CE4D5D" w:rsidP="00CE4D5D">
      <w:pPr>
        <w:jc w:val="both"/>
        <w:rPr>
          <w:rFonts w:ascii="Arial" w:hAnsi="Arial" w:cs="Arial"/>
          <w:b/>
          <w:sz w:val="20"/>
        </w:rPr>
      </w:pPr>
    </w:p>
    <w:p w:rsidR="00CE4D5D" w:rsidRPr="005E36DF" w:rsidRDefault="00CE4D5D" w:rsidP="00531A6B">
      <w:pPr>
        <w:pStyle w:val="ListParagraph"/>
        <w:numPr>
          <w:ilvl w:val="0"/>
          <w:numId w:val="2"/>
        </w:numPr>
        <w:jc w:val="both"/>
        <w:rPr>
          <w:rFonts w:ascii="Arial" w:hAnsi="Arial" w:cs="Arial"/>
          <w:b/>
          <w:sz w:val="20"/>
        </w:rPr>
      </w:pPr>
      <w:r w:rsidRPr="005E36DF">
        <w:rPr>
          <w:rFonts w:ascii="Arial" w:hAnsi="Arial" w:cs="Arial"/>
          <w:b/>
          <w:sz w:val="20"/>
        </w:rPr>
        <w:t xml:space="preserve">You will then click on Join Meeting and enter meeting room: </w:t>
      </w:r>
      <w:hyperlink r:id="rId9" w:history="1">
        <w:r w:rsidRPr="005E36DF">
          <w:rPr>
            <w:rStyle w:val="Hyperlink"/>
            <w:rFonts w:ascii="Arial" w:hAnsi="Arial" w:cs="Arial"/>
            <w:b/>
            <w:sz w:val="20"/>
          </w:rPr>
          <w:t>https://global.gotomeeting.com/join/925440117</w:t>
        </w:r>
      </w:hyperlink>
    </w:p>
    <w:p w:rsidR="00CE4D5D" w:rsidRPr="005E36DF" w:rsidRDefault="00CE4D5D" w:rsidP="00CE4D5D">
      <w:pPr>
        <w:pStyle w:val="ListParagraph"/>
        <w:rPr>
          <w:rFonts w:ascii="Arial" w:hAnsi="Arial" w:cs="Arial"/>
          <w:b/>
          <w:sz w:val="20"/>
        </w:rPr>
      </w:pPr>
    </w:p>
    <w:p w:rsidR="00CE4D5D" w:rsidRPr="005E36DF" w:rsidRDefault="00CE4D5D" w:rsidP="00531A6B">
      <w:pPr>
        <w:pStyle w:val="ListParagraph"/>
        <w:numPr>
          <w:ilvl w:val="0"/>
          <w:numId w:val="2"/>
        </w:numPr>
        <w:jc w:val="both"/>
        <w:rPr>
          <w:rFonts w:ascii="Arial" w:hAnsi="Arial" w:cs="Arial"/>
          <w:b/>
          <w:sz w:val="20"/>
        </w:rPr>
      </w:pPr>
      <w:r w:rsidRPr="005E36DF">
        <w:rPr>
          <w:rFonts w:ascii="Arial" w:hAnsi="Arial" w:cs="Arial"/>
          <w:b/>
          <w:sz w:val="20"/>
        </w:rPr>
        <w:t>If you have a telephone, members of the public may call in to listen to the meeting, and provide comment, by dialing (toll free): 1-866-899-4679 OR by dialing: 1-646-749-3117 and entering passcode #925-440-117.</w:t>
      </w:r>
    </w:p>
    <w:p w:rsidR="00CE4D5D" w:rsidRDefault="00CE4D5D" w:rsidP="00CE4D5D">
      <w:pPr>
        <w:ind w:left="360"/>
        <w:jc w:val="both"/>
        <w:rPr>
          <w:rFonts w:ascii="Arial" w:hAnsi="Arial" w:cs="Arial"/>
          <w:sz w:val="20"/>
        </w:rPr>
      </w:pPr>
    </w:p>
    <w:p w:rsidR="00CE4D5D" w:rsidRPr="005E36DF" w:rsidRDefault="00CE4D5D" w:rsidP="00CE4D5D">
      <w:pPr>
        <w:ind w:left="360"/>
        <w:jc w:val="both"/>
        <w:rPr>
          <w:rFonts w:ascii="Arial" w:hAnsi="Arial" w:cs="Arial"/>
          <w:b/>
          <w:sz w:val="20"/>
          <w:u w:val="single"/>
        </w:rPr>
      </w:pPr>
      <w:r w:rsidRPr="005E36DF">
        <w:rPr>
          <w:rFonts w:ascii="Arial" w:hAnsi="Arial" w:cs="Arial"/>
          <w:b/>
          <w:sz w:val="20"/>
          <w:u w:val="single"/>
        </w:rPr>
        <w:t>BEFORE THE MEETING:</w:t>
      </w:r>
    </w:p>
    <w:p w:rsidR="00CE4D5D" w:rsidRDefault="00CE4D5D" w:rsidP="00CE4D5D">
      <w:pPr>
        <w:ind w:left="360"/>
        <w:jc w:val="both"/>
        <w:rPr>
          <w:rFonts w:ascii="Arial" w:hAnsi="Arial" w:cs="Arial"/>
          <w:b/>
          <w:sz w:val="20"/>
        </w:rPr>
      </w:pPr>
      <w:r>
        <w:rPr>
          <w:rFonts w:ascii="Arial" w:hAnsi="Arial" w:cs="Arial"/>
          <w:b/>
          <w:sz w:val="20"/>
        </w:rPr>
        <w:t xml:space="preserve">On the evening of Thursday, May </w:t>
      </w:r>
      <w:r w:rsidR="00BF5F11">
        <w:rPr>
          <w:rFonts w:ascii="Arial" w:hAnsi="Arial" w:cs="Arial"/>
          <w:b/>
          <w:sz w:val="20"/>
        </w:rPr>
        <w:t>21</w:t>
      </w:r>
      <w:r>
        <w:rPr>
          <w:rFonts w:ascii="Arial" w:hAnsi="Arial" w:cs="Arial"/>
          <w:b/>
          <w:sz w:val="20"/>
        </w:rPr>
        <w:t xml:space="preserve">, 2020, approximately 5 minutes before 7:30 p.m., log in with your computer or call in with your telephone.  You will be placed on hold until the meeting starts. </w:t>
      </w:r>
    </w:p>
    <w:p w:rsidR="005E36DF" w:rsidRDefault="005E36DF" w:rsidP="00CE4D5D">
      <w:pPr>
        <w:ind w:left="360"/>
        <w:jc w:val="both"/>
        <w:rPr>
          <w:rFonts w:ascii="Arial" w:hAnsi="Arial" w:cs="Arial"/>
          <w:b/>
          <w:sz w:val="20"/>
        </w:rPr>
      </w:pPr>
    </w:p>
    <w:p w:rsidR="00CE4D5D" w:rsidRDefault="00CE4D5D" w:rsidP="00CE4D5D">
      <w:pPr>
        <w:ind w:left="360"/>
        <w:jc w:val="both"/>
        <w:rPr>
          <w:rFonts w:ascii="Arial" w:hAnsi="Arial" w:cs="Arial"/>
          <w:b/>
          <w:sz w:val="20"/>
        </w:rPr>
      </w:pPr>
      <w:r w:rsidRPr="005E36DF">
        <w:rPr>
          <w:rFonts w:ascii="Arial" w:hAnsi="Arial" w:cs="Arial"/>
          <w:b/>
          <w:sz w:val="20"/>
          <w:u w:val="single"/>
        </w:rPr>
        <w:t>COMMENTS DURING THE PUBLIC HEARING</w:t>
      </w:r>
      <w:r>
        <w:rPr>
          <w:rFonts w:ascii="Arial" w:hAnsi="Arial" w:cs="Arial"/>
          <w:b/>
          <w:sz w:val="20"/>
        </w:rPr>
        <w:t xml:space="preserve">: During the meeting, comments may be (1) sent via email to </w:t>
      </w:r>
      <w:hyperlink r:id="rId10" w:history="1">
        <w:r w:rsidRPr="0037191B">
          <w:rPr>
            <w:rStyle w:val="Hyperlink"/>
            <w:rFonts w:ascii="Arial" w:hAnsi="Arial" w:cs="Arial"/>
            <w:b/>
            <w:sz w:val="20"/>
          </w:rPr>
          <w:t>ccoopersmith@orangetown.com</w:t>
        </w:r>
      </w:hyperlink>
      <w:r>
        <w:rPr>
          <w:rFonts w:ascii="Arial" w:hAnsi="Arial" w:cs="Arial"/>
          <w:b/>
          <w:sz w:val="20"/>
        </w:rPr>
        <w:t>;</w:t>
      </w:r>
    </w:p>
    <w:p w:rsidR="00CE4D5D" w:rsidRDefault="00CE4D5D" w:rsidP="00CE4D5D">
      <w:pPr>
        <w:ind w:left="360"/>
        <w:jc w:val="both"/>
        <w:rPr>
          <w:rFonts w:ascii="Arial" w:hAnsi="Arial" w:cs="Arial"/>
          <w:b/>
          <w:sz w:val="20"/>
        </w:rPr>
      </w:pPr>
      <w:r>
        <w:rPr>
          <w:rFonts w:ascii="Arial" w:hAnsi="Arial" w:cs="Arial"/>
          <w:b/>
          <w:sz w:val="20"/>
        </w:rPr>
        <w:t>(2) made by speaking or chat through the GoToMeeting teleconference of the meeting</w:t>
      </w:r>
      <w:r w:rsidR="0063123F">
        <w:rPr>
          <w:rFonts w:ascii="Arial" w:hAnsi="Arial" w:cs="Arial"/>
          <w:b/>
          <w:sz w:val="20"/>
        </w:rPr>
        <w:t>,</w:t>
      </w:r>
    </w:p>
    <w:p w:rsidR="00CE4D5D" w:rsidRDefault="00CE4D5D" w:rsidP="00CE4D5D">
      <w:pPr>
        <w:ind w:left="360"/>
        <w:jc w:val="both"/>
        <w:rPr>
          <w:rFonts w:ascii="Arial" w:hAnsi="Arial" w:cs="Arial"/>
          <w:b/>
          <w:sz w:val="20"/>
        </w:rPr>
      </w:pPr>
      <w:r>
        <w:rPr>
          <w:rFonts w:ascii="Arial" w:hAnsi="Arial" w:cs="Arial"/>
          <w:b/>
          <w:sz w:val="20"/>
        </w:rPr>
        <w:t xml:space="preserve">(3) Comments may also be emailed in advance of the meeting to the Clerk of the </w:t>
      </w:r>
      <w:r w:rsidRPr="00CE4D5D">
        <w:rPr>
          <w:rFonts w:ascii="Arial" w:hAnsi="Arial" w:cs="Arial"/>
          <w:b/>
          <w:sz w:val="20"/>
        </w:rPr>
        <w:t>Architecture and Community Appearance Board of Review</w:t>
      </w:r>
      <w:r>
        <w:rPr>
          <w:rFonts w:ascii="Arial" w:hAnsi="Arial" w:cs="Arial"/>
          <w:b/>
          <w:sz w:val="20"/>
        </w:rPr>
        <w:t xml:space="preserve"> by email: </w:t>
      </w:r>
      <w:hyperlink r:id="rId11" w:history="1">
        <w:r w:rsidRPr="0037191B">
          <w:rPr>
            <w:rStyle w:val="Hyperlink"/>
            <w:rFonts w:ascii="Arial" w:hAnsi="Arial" w:cs="Arial"/>
            <w:b/>
            <w:sz w:val="20"/>
          </w:rPr>
          <w:t>ccoopersmith@orangetown.com</w:t>
        </w:r>
      </w:hyperlink>
    </w:p>
    <w:p w:rsidR="00CE4D5D" w:rsidRDefault="00CE4D5D" w:rsidP="00CE4D5D">
      <w:pPr>
        <w:ind w:left="360"/>
        <w:jc w:val="both"/>
        <w:rPr>
          <w:rFonts w:ascii="Arial" w:hAnsi="Arial" w:cs="Arial"/>
          <w:b/>
          <w:sz w:val="20"/>
        </w:rPr>
      </w:pPr>
    </w:p>
    <w:p w:rsidR="00CE4D5D" w:rsidRDefault="00CE4D5D" w:rsidP="00CE4D5D">
      <w:pPr>
        <w:ind w:left="360"/>
        <w:jc w:val="both"/>
        <w:rPr>
          <w:rFonts w:ascii="Arial" w:hAnsi="Arial" w:cs="Arial"/>
          <w:b/>
          <w:sz w:val="20"/>
        </w:rPr>
      </w:pPr>
      <w:r>
        <w:rPr>
          <w:rFonts w:ascii="Arial" w:hAnsi="Arial" w:cs="Arial"/>
          <w:b/>
          <w:sz w:val="20"/>
        </w:rPr>
        <w:t>If you have any questions on how to access the meeting please send an email to the above address or call the Building Department at (845) 359-8410, ex. 4330 during normal business hours.</w:t>
      </w:r>
    </w:p>
    <w:p w:rsidR="00CE4D5D" w:rsidRDefault="00CE4D5D" w:rsidP="00CE4D5D">
      <w:pPr>
        <w:ind w:left="360"/>
        <w:jc w:val="both"/>
        <w:rPr>
          <w:rFonts w:ascii="Arial" w:hAnsi="Arial" w:cs="Arial"/>
          <w:b/>
          <w:sz w:val="20"/>
        </w:rPr>
      </w:pPr>
    </w:p>
    <w:p w:rsidR="00E50580" w:rsidRDefault="00E50580" w:rsidP="00CE4D5D">
      <w:pPr>
        <w:ind w:left="360"/>
        <w:jc w:val="both"/>
        <w:rPr>
          <w:rFonts w:ascii="Arial" w:hAnsi="Arial" w:cs="Arial"/>
          <w:b/>
          <w:sz w:val="20"/>
        </w:rPr>
      </w:pPr>
      <w:r>
        <w:rPr>
          <w:rFonts w:ascii="Arial" w:hAnsi="Arial" w:cs="Arial"/>
          <w:b/>
          <w:sz w:val="20"/>
        </w:rPr>
        <w:t>At the meeting, the Board shall consider the following items:</w:t>
      </w:r>
    </w:p>
    <w:p w:rsidR="00E50580" w:rsidRDefault="00E50580" w:rsidP="00CE4D5D">
      <w:pPr>
        <w:ind w:left="360"/>
        <w:jc w:val="both"/>
        <w:rPr>
          <w:rFonts w:ascii="Arial" w:hAnsi="Arial" w:cs="Arial"/>
          <w:b/>
          <w:sz w:val="20"/>
        </w:rPr>
      </w:pPr>
    </w:p>
    <w:p w:rsidR="00CE4D5D" w:rsidRPr="00CE4D5D" w:rsidRDefault="00CE4D5D" w:rsidP="00CE4D5D">
      <w:pPr>
        <w:ind w:left="360"/>
        <w:jc w:val="both"/>
        <w:rPr>
          <w:rFonts w:ascii="Arial" w:hAnsi="Arial" w:cs="Arial"/>
          <w:b/>
          <w:sz w:val="20"/>
        </w:rPr>
      </w:pPr>
    </w:p>
    <w:p w:rsidR="00CC6768" w:rsidRPr="00BF5F11" w:rsidRDefault="00E50580" w:rsidP="00BF5F11">
      <w:pPr>
        <w:rPr>
          <w:rFonts w:ascii="Arial" w:hAnsi="Arial" w:cs="Arial"/>
          <w:sz w:val="20"/>
        </w:rPr>
      </w:pPr>
      <w:r w:rsidRPr="00BF5F11">
        <w:rPr>
          <w:rFonts w:ascii="Arial" w:hAnsi="Arial" w:cs="Arial"/>
          <w:b/>
          <w:sz w:val="20"/>
        </w:rPr>
        <w:lastRenderedPageBreak/>
        <w:t>A</w:t>
      </w:r>
      <w:r w:rsidR="00CC6768" w:rsidRPr="00BF5F11">
        <w:rPr>
          <w:rFonts w:ascii="Arial" w:hAnsi="Arial" w:cs="Arial"/>
          <w:b/>
          <w:sz w:val="20"/>
        </w:rPr>
        <w:t>CABOR #20-</w:t>
      </w:r>
      <w:r w:rsidR="00A12381" w:rsidRPr="00BF5F11">
        <w:rPr>
          <w:rFonts w:ascii="Arial" w:hAnsi="Arial" w:cs="Arial"/>
          <w:b/>
          <w:sz w:val="20"/>
        </w:rPr>
        <w:t>2</w:t>
      </w:r>
      <w:r w:rsidR="00BF5F11" w:rsidRPr="00BF5F11">
        <w:rPr>
          <w:rFonts w:ascii="Arial" w:hAnsi="Arial" w:cs="Arial"/>
          <w:b/>
          <w:sz w:val="20"/>
        </w:rPr>
        <w:t>0: Amazon Delivery Station Exterior</w:t>
      </w:r>
      <w:r w:rsidR="004E0177" w:rsidRPr="00BF5F11">
        <w:rPr>
          <w:rFonts w:ascii="Arial" w:hAnsi="Arial" w:cs="Arial"/>
          <w:b/>
          <w:sz w:val="20"/>
        </w:rPr>
        <w:t xml:space="preserve"> </w:t>
      </w:r>
      <w:r w:rsidR="00CC6768" w:rsidRPr="00BF5F11">
        <w:rPr>
          <w:rFonts w:ascii="Arial" w:hAnsi="Arial" w:cs="Arial"/>
          <w:b/>
          <w:sz w:val="20"/>
        </w:rPr>
        <w:t>Plan</w:t>
      </w:r>
      <w:r w:rsidR="00C8317A" w:rsidRPr="00BF5F11">
        <w:rPr>
          <w:rFonts w:ascii="Arial" w:hAnsi="Arial" w:cs="Arial"/>
          <w:b/>
          <w:sz w:val="20"/>
        </w:rPr>
        <w:t>s</w:t>
      </w:r>
      <w:r w:rsidRPr="00BF5F11">
        <w:rPr>
          <w:rFonts w:ascii="Arial" w:hAnsi="Arial" w:cs="Arial"/>
          <w:b/>
          <w:sz w:val="20"/>
        </w:rPr>
        <w:t xml:space="preserve">; </w:t>
      </w:r>
      <w:r w:rsidR="00BF5F11" w:rsidRPr="00BF5F11">
        <w:rPr>
          <w:rFonts w:ascii="Arial" w:hAnsi="Arial" w:cs="Arial"/>
          <w:sz w:val="20"/>
        </w:rPr>
        <w:t xml:space="preserve">The application of </w:t>
      </w:r>
      <w:r w:rsidR="00BF5F11">
        <w:rPr>
          <w:rFonts w:ascii="Arial" w:hAnsi="Arial" w:cs="Arial"/>
          <w:sz w:val="20"/>
        </w:rPr>
        <w:t>A</w:t>
      </w:r>
      <w:r w:rsidR="00BF5F11" w:rsidRPr="00BF5F11">
        <w:rPr>
          <w:rFonts w:ascii="Arial" w:hAnsi="Arial" w:cs="Arial"/>
          <w:sz w:val="20"/>
        </w:rPr>
        <w:t xml:space="preserve">mazon.com Services, applicant for AG-OE 200 Oritani Drive, owner, for the review of exterior improvements plans </w:t>
      </w:r>
      <w:r w:rsidR="002617AD">
        <w:rPr>
          <w:rFonts w:ascii="Arial" w:hAnsi="Arial" w:cs="Arial"/>
          <w:sz w:val="20"/>
        </w:rPr>
        <w:t xml:space="preserve">to an existing structure </w:t>
      </w:r>
      <w:r w:rsidR="00BF5F11" w:rsidRPr="00BF5F11">
        <w:rPr>
          <w:rFonts w:ascii="Arial" w:hAnsi="Arial" w:cs="Arial"/>
          <w:sz w:val="20"/>
        </w:rPr>
        <w:t xml:space="preserve">at a site to be known as “Amazon Delivery Station DXY4”, </w:t>
      </w:r>
      <w:r w:rsidR="00BF5F11">
        <w:rPr>
          <w:rFonts w:ascii="Arial" w:hAnsi="Arial" w:cs="Arial"/>
          <w:sz w:val="20"/>
        </w:rPr>
        <w:t xml:space="preserve">in </w:t>
      </w:r>
      <w:r w:rsidR="00BF5F11" w:rsidRPr="00BF5F11">
        <w:rPr>
          <w:rFonts w:ascii="Arial" w:hAnsi="Arial" w:cs="Arial"/>
          <w:sz w:val="20"/>
        </w:rPr>
        <w:t>accordance with Article 16 of the Town Law of the State of New York and Chapter 2 of the Code of the Town of Orangetown. The site is located at 200 Oritani Drive, Blauvelt, Town of Orangetown, Rockland County, New York, and as shown on the Orangetown Tax Map as Section 65.18, Block 1, Lot</w:t>
      </w:r>
      <w:r w:rsidR="00011D42">
        <w:rPr>
          <w:rFonts w:ascii="Arial" w:hAnsi="Arial" w:cs="Arial"/>
          <w:sz w:val="20"/>
        </w:rPr>
        <w:t>s</w:t>
      </w:r>
      <w:r w:rsidR="00BF5F11" w:rsidRPr="00BF5F11">
        <w:rPr>
          <w:rFonts w:ascii="Arial" w:hAnsi="Arial" w:cs="Arial"/>
          <w:sz w:val="20"/>
        </w:rPr>
        <w:t xml:space="preserve"> 22 </w:t>
      </w:r>
      <w:r w:rsidR="00011D42">
        <w:rPr>
          <w:rFonts w:ascii="Arial" w:hAnsi="Arial" w:cs="Arial"/>
          <w:sz w:val="20"/>
        </w:rPr>
        <w:t xml:space="preserve">&amp; 1 </w:t>
      </w:r>
      <w:bookmarkStart w:id="0" w:name="_GoBack"/>
      <w:bookmarkEnd w:id="0"/>
      <w:r w:rsidR="00BF5F11" w:rsidRPr="00BF5F11">
        <w:rPr>
          <w:rFonts w:ascii="Arial" w:hAnsi="Arial" w:cs="Arial"/>
          <w:sz w:val="20"/>
        </w:rPr>
        <w:t>in the LO zoning district.</w:t>
      </w:r>
    </w:p>
    <w:p w:rsidR="0050710F" w:rsidRPr="00BF5F11" w:rsidRDefault="0050710F" w:rsidP="004346FA">
      <w:pPr>
        <w:jc w:val="both"/>
        <w:rPr>
          <w:rFonts w:ascii="Arial" w:hAnsi="Arial" w:cs="Arial"/>
          <w:sz w:val="20"/>
        </w:rPr>
      </w:pPr>
    </w:p>
    <w:p w:rsidR="002617AD" w:rsidRPr="00BF5F11" w:rsidRDefault="002617AD" w:rsidP="002617AD">
      <w:pPr>
        <w:rPr>
          <w:rFonts w:ascii="Arial" w:hAnsi="Arial" w:cs="Arial"/>
          <w:sz w:val="20"/>
        </w:rPr>
      </w:pPr>
      <w:r w:rsidRPr="00BF5F11">
        <w:rPr>
          <w:rFonts w:ascii="Arial" w:hAnsi="Arial" w:cs="Arial"/>
          <w:b/>
          <w:sz w:val="20"/>
        </w:rPr>
        <w:t>ACABOR #20-2</w:t>
      </w:r>
      <w:r>
        <w:rPr>
          <w:rFonts w:ascii="Arial" w:hAnsi="Arial" w:cs="Arial"/>
          <w:b/>
          <w:sz w:val="20"/>
        </w:rPr>
        <w:t>1</w:t>
      </w:r>
      <w:r w:rsidRPr="00BF5F11">
        <w:rPr>
          <w:rFonts w:ascii="Arial" w:hAnsi="Arial" w:cs="Arial"/>
          <w:b/>
          <w:sz w:val="20"/>
        </w:rPr>
        <w:t xml:space="preserve">: Amazon Delivery Station Exterior Plans; </w:t>
      </w:r>
      <w:r w:rsidRPr="00BF5F11">
        <w:rPr>
          <w:rFonts w:ascii="Arial" w:hAnsi="Arial" w:cs="Arial"/>
          <w:sz w:val="20"/>
        </w:rPr>
        <w:t xml:space="preserve">The application of </w:t>
      </w:r>
      <w:r>
        <w:rPr>
          <w:rFonts w:ascii="Arial" w:hAnsi="Arial" w:cs="Arial"/>
          <w:sz w:val="20"/>
        </w:rPr>
        <w:t>A</w:t>
      </w:r>
      <w:r w:rsidRPr="00BF5F11">
        <w:rPr>
          <w:rFonts w:ascii="Arial" w:hAnsi="Arial" w:cs="Arial"/>
          <w:sz w:val="20"/>
        </w:rPr>
        <w:t xml:space="preserve">mazon.com Services, applicant for AG-OE </w:t>
      </w:r>
      <w:r>
        <w:rPr>
          <w:rFonts w:ascii="Arial" w:hAnsi="Arial" w:cs="Arial"/>
          <w:sz w:val="20"/>
        </w:rPr>
        <w:t>4</w:t>
      </w:r>
      <w:r w:rsidRPr="00BF5F11">
        <w:rPr>
          <w:rFonts w:ascii="Arial" w:hAnsi="Arial" w:cs="Arial"/>
          <w:sz w:val="20"/>
        </w:rPr>
        <w:t>00 Oritani Drive, owner, for the review of exterior improvements plans</w:t>
      </w:r>
      <w:r>
        <w:rPr>
          <w:rFonts w:ascii="Arial" w:hAnsi="Arial" w:cs="Arial"/>
          <w:sz w:val="20"/>
        </w:rPr>
        <w:t xml:space="preserve"> to an existing </w:t>
      </w:r>
      <w:r w:rsidR="00585AC9">
        <w:rPr>
          <w:rFonts w:ascii="Arial" w:hAnsi="Arial" w:cs="Arial"/>
          <w:sz w:val="20"/>
        </w:rPr>
        <w:t xml:space="preserve">structure </w:t>
      </w:r>
      <w:r w:rsidR="00585AC9" w:rsidRPr="00BF5F11">
        <w:rPr>
          <w:rFonts w:ascii="Arial" w:hAnsi="Arial" w:cs="Arial"/>
          <w:sz w:val="20"/>
        </w:rPr>
        <w:t>at</w:t>
      </w:r>
      <w:r w:rsidRPr="00BF5F11">
        <w:rPr>
          <w:rFonts w:ascii="Arial" w:hAnsi="Arial" w:cs="Arial"/>
          <w:sz w:val="20"/>
        </w:rPr>
        <w:t xml:space="preserve"> a site to be known as “Amazon Delivery Station DXY4”, </w:t>
      </w:r>
      <w:r>
        <w:rPr>
          <w:rFonts w:ascii="Arial" w:hAnsi="Arial" w:cs="Arial"/>
          <w:sz w:val="20"/>
        </w:rPr>
        <w:t xml:space="preserve">in </w:t>
      </w:r>
      <w:r w:rsidRPr="00BF5F11">
        <w:rPr>
          <w:rFonts w:ascii="Arial" w:hAnsi="Arial" w:cs="Arial"/>
          <w:sz w:val="20"/>
        </w:rPr>
        <w:t xml:space="preserve">accordance with Article 16 of the Town Law of the State of New York and Chapter 2 of the Code of the Town of Orangetown. The site is located at </w:t>
      </w:r>
      <w:r>
        <w:rPr>
          <w:rFonts w:ascii="Arial" w:hAnsi="Arial" w:cs="Arial"/>
          <w:sz w:val="20"/>
        </w:rPr>
        <w:t>4</w:t>
      </w:r>
      <w:r w:rsidRPr="00BF5F11">
        <w:rPr>
          <w:rFonts w:ascii="Arial" w:hAnsi="Arial" w:cs="Arial"/>
          <w:sz w:val="20"/>
        </w:rPr>
        <w:t xml:space="preserve">00 Oritani Drive, Blauvelt, Town of Orangetown, Rockland County, New York, and as shown on the Orangetown Tax Map as Section </w:t>
      </w:r>
      <w:r>
        <w:rPr>
          <w:rFonts w:ascii="Arial" w:hAnsi="Arial" w:cs="Arial"/>
          <w:sz w:val="20"/>
        </w:rPr>
        <w:t>70.06</w:t>
      </w:r>
      <w:r w:rsidRPr="00BF5F11">
        <w:rPr>
          <w:rFonts w:ascii="Arial" w:hAnsi="Arial" w:cs="Arial"/>
          <w:sz w:val="20"/>
        </w:rPr>
        <w:t>, Block 1, Lot 1.</w:t>
      </w:r>
      <w:r>
        <w:rPr>
          <w:rFonts w:ascii="Arial" w:hAnsi="Arial" w:cs="Arial"/>
          <w:sz w:val="20"/>
        </w:rPr>
        <w:t>1</w:t>
      </w:r>
      <w:r w:rsidRPr="00BF5F11">
        <w:rPr>
          <w:rFonts w:ascii="Arial" w:hAnsi="Arial" w:cs="Arial"/>
          <w:sz w:val="20"/>
        </w:rPr>
        <w:t>2 in the LO zoning district.</w:t>
      </w:r>
    </w:p>
    <w:p w:rsidR="00E83FF0" w:rsidRDefault="00E83FF0" w:rsidP="004346FA">
      <w:pPr>
        <w:widowControl w:val="0"/>
        <w:autoSpaceDE w:val="0"/>
        <w:autoSpaceDN w:val="0"/>
        <w:adjustRightInd w:val="0"/>
        <w:jc w:val="both"/>
        <w:rPr>
          <w:rFonts w:ascii="Arial" w:hAnsi="Arial" w:cs="Arial"/>
          <w:sz w:val="20"/>
        </w:rPr>
      </w:pPr>
    </w:p>
    <w:p w:rsidR="00961607" w:rsidRPr="002D5AAA" w:rsidRDefault="00961607" w:rsidP="00961607">
      <w:pPr>
        <w:widowControl w:val="0"/>
        <w:autoSpaceDE w:val="0"/>
        <w:autoSpaceDN w:val="0"/>
        <w:adjustRightInd w:val="0"/>
        <w:rPr>
          <w:rFonts w:ascii="Arial" w:hAnsi="Arial" w:cs="Arial"/>
          <w:sz w:val="20"/>
        </w:rPr>
      </w:pPr>
      <w:r w:rsidRPr="002D5AAA">
        <w:rPr>
          <w:rFonts w:ascii="Arial" w:hAnsi="Arial" w:cs="Arial"/>
          <w:sz w:val="20"/>
        </w:rPr>
        <w:t xml:space="preserve">Dated: </w:t>
      </w:r>
      <w:r w:rsidR="002617AD">
        <w:rPr>
          <w:rFonts w:ascii="Arial" w:hAnsi="Arial" w:cs="Arial"/>
          <w:sz w:val="20"/>
        </w:rPr>
        <w:t>May 13</w:t>
      </w:r>
      <w:r w:rsidRPr="002D5AAA">
        <w:rPr>
          <w:rFonts w:ascii="Arial" w:hAnsi="Arial" w:cs="Arial"/>
          <w:sz w:val="20"/>
        </w:rPr>
        <w:t>, 20</w:t>
      </w:r>
      <w:r w:rsidR="0064212B">
        <w:rPr>
          <w:rFonts w:ascii="Arial" w:hAnsi="Arial" w:cs="Arial"/>
          <w:sz w:val="20"/>
        </w:rPr>
        <w:t>20</w:t>
      </w:r>
    </w:p>
    <w:p w:rsidR="00961607" w:rsidRDefault="00961607" w:rsidP="00B75045">
      <w:pPr>
        <w:rPr>
          <w:rFonts w:ascii="Arial" w:hAnsi="Arial" w:cs="Arial"/>
          <w:b/>
          <w:szCs w:val="24"/>
        </w:rPr>
      </w:pPr>
    </w:p>
    <w:p w:rsidR="00961607" w:rsidRDefault="00961607" w:rsidP="00B75045">
      <w:pPr>
        <w:rPr>
          <w:rFonts w:ascii="Arial" w:hAnsi="Arial" w:cs="Arial"/>
          <w:b/>
          <w:szCs w:val="24"/>
        </w:rPr>
      </w:pPr>
    </w:p>
    <w:p w:rsidR="00621DC5" w:rsidRPr="0010270A" w:rsidRDefault="00621DC5" w:rsidP="0019767A">
      <w:pPr>
        <w:widowControl w:val="0"/>
        <w:autoSpaceDE w:val="0"/>
        <w:autoSpaceDN w:val="0"/>
        <w:adjustRightInd w:val="0"/>
        <w:rPr>
          <w:rFonts w:ascii="Arial" w:hAnsi="Arial" w:cs="Arial"/>
          <w:sz w:val="20"/>
        </w:rPr>
      </w:pPr>
    </w:p>
    <w:sectPr w:rsidR="00621DC5" w:rsidRPr="0010270A" w:rsidSect="00B23407">
      <w:footerReference w:type="even" r:id="rId12"/>
      <w:footerReference w:type="default" r:id="rId13"/>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EF1" w:rsidRDefault="0044432B">
      <w:r>
        <w:separator/>
      </w:r>
    </w:p>
  </w:endnote>
  <w:endnote w:type="continuationSeparator" w:id="0">
    <w:p w:rsidR="00025EF1" w:rsidRDefault="0044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38" w:rsidRDefault="001976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1138" w:rsidRDefault="00011D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138" w:rsidRDefault="00011D42">
    <w:pPr>
      <w:pStyle w:val="Footer"/>
      <w:framePr w:wrap="around" w:vAnchor="text" w:hAnchor="margin" w:xAlign="right" w:y="1"/>
      <w:rPr>
        <w:rStyle w:val="PageNumber"/>
      </w:rPr>
    </w:pPr>
  </w:p>
  <w:p w:rsidR="00301138" w:rsidRDefault="0019767A">
    <w:pPr>
      <w:pStyle w:val="Footer"/>
      <w:ind w:right="36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EF1" w:rsidRDefault="0044432B">
      <w:r>
        <w:separator/>
      </w:r>
    </w:p>
  </w:footnote>
  <w:footnote w:type="continuationSeparator" w:id="0">
    <w:p w:rsidR="00025EF1" w:rsidRDefault="00444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14DA3"/>
    <w:multiLevelType w:val="hybridMultilevel"/>
    <w:tmpl w:val="79CA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4908CB"/>
    <w:multiLevelType w:val="hybridMultilevel"/>
    <w:tmpl w:val="0696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F8"/>
    <w:rsid w:val="00003995"/>
    <w:rsid w:val="00004ACD"/>
    <w:rsid w:val="00006EC8"/>
    <w:rsid w:val="000079A0"/>
    <w:rsid w:val="000108D6"/>
    <w:rsid w:val="00011D42"/>
    <w:rsid w:val="000133A9"/>
    <w:rsid w:val="00025EF1"/>
    <w:rsid w:val="00030A46"/>
    <w:rsid w:val="000311F0"/>
    <w:rsid w:val="00046343"/>
    <w:rsid w:val="00051977"/>
    <w:rsid w:val="00053904"/>
    <w:rsid w:val="00054BDD"/>
    <w:rsid w:val="00055D72"/>
    <w:rsid w:val="00066205"/>
    <w:rsid w:val="00072106"/>
    <w:rsid w:val="00076128"/>
    <w:rsid w:val="00083994"/>
    <w:rsid w:val="00087AE5"/>
    <w:rsid w:val="0009292F"/>
    <w:rsid w:val="00097412"/>
    <w:rsid w:val="000A11F5"/>
    <w:rsid w:val="000A149F"/>
    <w:rsid w:val="000B1241"/>
    <w:rsid w:val="000B16C1"/>
    <w:rsid w:val="000B6090"/>
    <w:rsid w:val="000B6A82"/>
    <w:rsid w:val="000C2A08"/>
    <w:rsid w:val="000C42D8"/>
    <w:rsid w:val="000C5365"/>
    <w:rsid w:val="000C77F7"/>
    <w:rsid w:val="000D0849"/>
    <w:rsid w:val="000D1FED"/>
    <w:rsid w:val="000D3577"/>
    <w:rsid w:val="000D4B43"/>
    <w:rsid w:val="000F0E27"/>
    <w:rsid w:val="000F33DD"/>
    <w:rsid w:val="00101104"/>
    <w:rsid w:val="0010270A"/>
    <w:rsid w:val="001051AA"/>
    <w:rsid w:val="0010645B"/>
    <w:rsid w:val="00110206"/>
    <w:rsid w:val="001157BD"/>
    <w:rsid w:val="0012439C"/>
    <w:rsid w:val="00125E52"/>
    <w:rsid w:val="001347FB"/>
    <w:rsid w:val="00140377"/>
    <w:rsid w:val="0014042A"/>
    <w:rsid w:val="0014324A"/>
    <w:rsid w:val="001452B7"/>
    <w:rsid w:val="0015388A"/>
    <w:rsid w:val="00153BC9"/>
    <w:rsid w:val="00154325"/>
    <w:rsid w:val="00156B52"/>
    <w:rsid w:val="00156DA2"/>
    <w:rsid w:val="001616A4"/>
    <w:rsid w:val="00165099"/>
    <w:rsid w:val="00177C8E"/>
    <w:rsid w:val="0018295A"/>
    <w:rsid w:val="00191A2B"/>
    <w:rsid w:val="0019277F"/>
    <w:rsid w:val="00192DFA"/>
    <w:rsid w:val="00193BB1"/>
    <w:rsid w:val="00193D54"/>
    <w:rsid w:val="001973A2"/>
    <w:rsid w:val="0019767A"/>
    <w:rsid w:val="001A1CA3"/>
    <w:rsid w:val="001A46C4"/>
    <w:rsid w:val="001A4717"/>
    <w:rsid w:val="001B2068"/>
    <w:rsid w:val="001B4D84"/>
    <w:rsid w:val="001B4E9A"/>
    <w:rsid w:val="001C1228"/>
    <w:rsid w:val="001C2B84"/>
    <w:rsid w:val="001C486F"/>
    <w:rsid w:val="001C4CA9"/>
    <w:rsid w:val="001D3FCB"/>
    <w:rsid w:val="001D5EFA"/>
    <w:rsid w:val="001D66AE"/>
    <w:rsid w:val="001D7D2B"/>
    <w:rsid w:val="001E089D"/>
    <w:rsid w:val="001E4C4B"/>
    <w:rsid w:val="001E6199"/>
    <w:rsid w:val="001F1E52"/>
    <w:rsid w:val="002042AD"/>
    <w:rsid w:val="00212FB9"/>
    <w:rsid w:val="00215AFE"/>
    <w:rsid w:val="00216F5A"/>
    <w:rsid w:val="00217167"/>
    <w:rsid w:val="002229C8"/>
    <w:rsid w:val="0024181A"/>
    <w:rsid w:val="00242DF3"/>
    <w:rsid w:val="00251387"/>
    <w:rsid w:val="0025256A"/>
    <w:rsid w:val="00255653"/>
    <w:rsid w:val="002564E9"/>
    <w:rsid w:val="002617AD"/>
    <w:rsid w:val="00271D1F"/>
    <w:rsid w:val="00286769"/>
    <w:rsid w:val="002B6779"/>
    <w:rsid w:val="002C0F85"/>
    <w:rsid w:val="002C1671"/>
    <w:rsid w:val="002C4022"/>
    <w:rsid w:val="002C41CB"/>
    <w:rsid w:val="002C474D"/>
    <w:rsid w:val="002C7848"/>
    <w:rsid w:val="002D106E"/>
    <w:rsid w:val="002D5AAA"/>
    <w:rsid w:val="002D79D0"/>
    <w:rsid w:val="002E4F64"/>
    <w:rsid w:val="002E7FED"/>
    <w:rsid w:val="002F042D"/>
    <w:rsid w:val="002F26B9"/>
    <w:rsid w:val="002F5E74"/>
    <w:rsid w:val="00304513"/>
    <w:rsid w:val="00307F98"/>
    <w:rsid w:val="00316133"/>
    <w:rsid w:val="00325D81"/>
    <w:rsid w:val="00337A19"/>
    <w:rsid w:val="003401AB"/>
    <w:rsid w:val="0034079E"/>
    <w:rsid w:val="003408FF"/>
    <w:rsid w:val="00341105"/>
    <w:rsid w:val="00342BC0"/>
    <w:rsid w:val="00344870"/>
    <w:rsid w:val="003562DE"/>
    <w:rsid w:val="00357234"/>
    <w:rsid w:val="00372485"/>
    <w:rsid w:val="00374ABC"/>
    <w:rsid w:val="00376F99"/>
    <w:rsid w:val="00385492"/>
    <w:rsid w:val="00392102"/>
    <w:rsid w:val="003963B8"/>
    <w:rsid w:val="003A291A"/>
    <w:rsid w:val="003B3444"/>
    <w:rsid w:val="003B4344"/>
    <w:rsid w:val="003C3FA9"/>
    <w:rsid w:val="003C5097"/>
    <w:rsid w:val="003C592F"/>
    <w:rsid w:val="003C6253"/>
    <w:rsid w:val="003E7E02"/>
    <w:rsid w:val="003F40DE"/>
    <w:rsid w:val="003F530A"/>
    <w:rsid w:val="004003E7"/>
    <w:rsid w:val="00400F11"/>
    <w:rsid w:val="004013CA"/>
    <w:rsid w:val="0040215E"/>
    <w:rsid w:val="004022D5"/>
    <w:rsid w:val="0040486B"/>
    <w:rsid w:val="00415315"/>
    <w:rsid w:val="00417615"/>
    <w:rsid w:val="00420914"/>
    <w:rsid w:val="004233F6"/>
    <w:rsid w:val="004254E7"/>
    <w:rsid w:val="00426A83"/>
    <w:rsid w:val="00427407"/>
    <w:rsid w:val="00431EF1"/>
    <w:rsid w:val="004346FA"/>
    <w:rsid w:val="0044354A"/>
    <w:rsid w:val="0044432B"/>
    <w:rsid w:val="00450D23"/>
    <w:rsid w:val="004561F7"/>
    <w:rsid w:val="00456433"/>
    <w:rsid w:val="00475EFB"/>
    <w:rsid w:val="004847B1"/>
    <w:rsid w:val="00486759"/>
    <w:rsid w:val="004879C8"/>
    <w:rsid w:val="0049154D"/>
    <w:rsid w:val="004A0736"/>
    <w:rsid w:val="004A439A"/>
    <w:rsid w:val="004A6392"/>
    <w:rsid w:val="004B0006"/>
    <w:rsid w:val="004B07A7"/>
    <w:rsid w:val="004B28A0"/>
    <w:rsid w:val="004B3CD6"/>
    <w:rsid w:val="004B734C"/>
    <w:rsid w:val="004C16E9"/>
    <w:rsid w:val="004C46F5"/>
    <w:rsid w:val="004D1286"/>
    <w:rsid w:val="004D5139"/>
    <w:rsid w:val="004D5D5B"/>
    <w:rsid w:val="004E0177"/>
    <w:rsid w:val="004E3ED3"/>
    <w:rsid w:val="004F0370"/>
    <w:rsid w:val="004F44D6"/>
    <w:rsid w:val="004F796E"/>
    <w:rsid w:val="0050206B"/>
    <w:rsid w:val="0050710F"/>
    <w:rsid w:val="00507E1F"/>
    <w:rsid w:val="00514F5A"/>
    <w:rsid w:val="005177EE"/>
    <w:rsid w:val="00520333"/>
    <w:rsid w:val="00523103"/>
    <w:rsid w:val="005257F8"/>
    <w:rsid w:val="005340BB"/>
    <w:rsid w:val="00537A70"/>
    <w:rsid w:val="00540983"/>
    <w:rsid w:val="005436AC"/>
    <w:rsid w:val="0054676F"/>
    <w:rsid w:val="0055143E"/>
    <w:rsid w:val="0055220F"/>
    <w:rsid w:val="005573AF"/>
    <w:rsid w:val="005608CB"/>
    <w:rsid w:val="005647F5"/>
    <w:rsid w:val="00574F85"/>
    <w:rsid w:val="00581CB0"/>
    <w:rsid w:val="00585031"/>
    <w:rsid w:val="00585AC9"/>
    <w:rsid w:val="005977EA"/>
    <w:rsid w:val="005A0133"/>
    <w:rsid w:val="005B094C"/>
    <w:rsid w:val="005C0E8A"/>
    <w:rsid w:val="005C5AEB"/>
    <w:rsid w:val="005D0079"/>
    <w:rsid w:val="005D2F51"/>
    <w:rsid w:val="005D7855"/>
    <w:rsid w:val="005D7BA5"/>
    <w:rsid w:val="005E36DF"/>
    <w:rsid w:val="005E5B99"/>
    <w:rsid w:val="005E60EC"/>
    <w:rsid w:val="005F486D"/>
    <w:rsid w:val="005F4AE6"/>
    <w:rsid w:val="005F568C"/>
    <w:rsid w:val="00600C2E"/>
    <w:rsid w:val="00602656"/>
    <w:rsid w:val="00606E91"/>
    <w:rsid w:val="00610947"/>
    <w:rsid w:val="0061199A"/>
    <w:rsid w:val="00611E5E"/>
    <w:rsid w:val="00611EE5"/>
    <w:rsid w:val="00621DC5"/>
    <w:rsid w:val="006222C4"/>
    <w:rsid w:val="00624E38"/>
    <w:rsid w:val="00630BA4"/>
    <w:rsid w:val="00630CA8"/>
    <w:rsid w:val="0063123F"/>
    <w:rsid w:val="006323BE"/>
    <w:rsid w:val="0064212B"/>
    <w:rsid w:val="006426EB"/>
    <w:rsid w:val="006458D6"/>
    <w:rsid w:val="00652BAB"/>
    <w:rsid w:val="006556E5"/>
    <w:rsid w:val="00655EC9"/>
    <w:rsid w:val="00660D8F"/>
    <w:rsid w:val="00662249"/>
    <w:rsid w:val="00662B36"/>
    <w:rsid w:val="00664822"/>
    <w:rsid w:val="00671BC7"/>
    <w:rsid w:val="006729CB"/>
    <w:rsid w:val="00672B03"/>
    <w:rsid w:val="00674FA0"/>
    <w:rsid w:val="00680734"/>
    <w:rsid w:val="00681EA6"/>
    <w:rsid w:val="00681F61"/>
    <w:rsid w:val="0068687C"/>
    <w:rsid w:val="0069018B"/>
    <w:rsid w:val="00696D36"/>
    <w:rsid w:val="006A542F"/>
    <w:rsid w:val="006B1F1E"/>
    <w:rsid w:val="006B5531"/>
    <w:rsid w:val="006C2329"/>
    <w:rsid w:val="006C2E0D"/>
    <w:rsid w:val="006C46E4"/>
    <w:rsid w:val="006C5D3E"/>
    <w:rsid w:val="006C6750"/>
    <w:rsid w:val="006D1243"/>
    <w:rsid w:val="006D1812"/>
    <w:rsid w:val="006D28E6"/>
    <w:rsid w:val="006D51F8"/>
    <w:rsid w:val="006E2156"/>
    <w:rsid w:val="006E6AA5"/>
    <w:rsid w:val="006E71F1"/>
    <w:rsid w:val="006F1013"/>
    <w:rsid w:val="006F3352"/>
    <w:rsid w:val="006F56D6"/>
    <w:rsid w:val="0070220C"/>
    <w:rsid w:val="00711441"/>
    <w:rsid w:val="007122D7"/>
    <w:rsid w:val="00712AFB"/>
    <w:rsid w:val="007132F3"/>
    <w:rsid w:val="00716225"/>
    <w:rsid w:val="00720A52"/>
    <w:rsid w:val="00723B03"/>
    <w:rsid w:val="00730C7A"/>
    <w:rsid w:val="00743AB9"/>
    <w:rsid w:val="00744259"/>
    <w:rsid w:val="0074729C"/>
    <w:rsid w:val="00751EA0"/>
    <w:rsid w:val="0075798E"/>
    <w:rsid w:val="007605AB"/>
    <w:rsid w:val="00760BF7"/>
    <w:rsid w:val="00761961"/>
    <w:rsid w:val="0076698E"/>
    <w:rsid w:val="007732D8"/>
    <w:rsid w:val="007753B9"/>
    <w:rsid w:val="00775DAC"/>
    <w:rsid w:val="00776DAD"/>
    <w:rsid w:val="00780A5B"/>
    <w:rsid w:val="00794A12"/>
    <w:rsid w:val="007A003A"/>
    <w:rsid w:val="007A0CC7"/>
    <w:rsid w:val="007A3465"/>
    <w:rsid w:val="007B06A9"/>
    <w:rsid w:val="007B4E8A"/>
    <w:rsid w:val="007C12A9"/>
    <w:rsid w:val="007C3D87"/>
    <w:rsid w:val="007C3DD1"/>
    <w:rsid w:val="007C40BA"/>
    <w:rsid w:val="007C6347"/>
    <w:rsid w:val="007D01D1"/>
    <w:rsid w:val="007D0C6C"/>
    <w:rsid w:val="007D501B"/>
    <w:rsid w:val="007E0650"/>
    <w:rsid w:val="007E6FEB"/>
    <w:rsid w:val="007F33F5"/>
    <w:rsid w:val="007F4982"/>
    <w:rsid w:val="007F5455"/>
    <w:rsid w:val="007F7D4D"/>
    <w:rsid w:val="008035F0"/>
    <w:rsid w:val="00803C26"/>
    <w:rsid w:val="0081201E"/>
    <w:rsid w:val="00817124"/>
    <w:rsid w:val="00821A7C"/>
    <w:rsid w:val="00822FAD"/>
    <w:rsid w:val="00843881"/>
    <w:rsid w:val="0085215D"/>
    <w:rsid w:val="00863ED6"/>
    <w:rsid w:val="00875040"/>
    <w:rsid w:val="00877617"/>
    <w:rsid w:val="00880A15"/>
    <w:rsid w:val="00884986"/>
    <w:rsid w:val="00895BC2"/>
    <w:rsid w:val="008A1D3D"/>
    <w:rsid w:val="008A65B3"/>
    <w:rsid w:val="008B4915"/>
    <w:rsid w:val="008B5B48"/>
    <w:rsid w:val="008D0B14"/>
    <w:rsid w:val="008D16C0"/>
    <w:rsid w:val="008E54C7"/>
    <w:rsid w:val="008E5F86"/>
    <w:rsid w:val="008E6127"/>
    <w:rsid w:val="008E73C7"/>
    <w:rsid w:val="008F34BC"/>
    <w:rsid w:val="008F709B"/>
    <w:rsid w:val="00900D8C"/>
    <w:rsid w:val="00901355"/>
    <w:rsid w:val="0090154C"/>
    <w:rsid w:val="00904326"/>
    <w:rsid w:val="009062F5"/>
    <w:rsid w:val="009065FC"/>
    <w:rsid w:val="009076A0"/>
    <w:rsid w:val="009122C5"/>
    <w:rsid w:val="00917365"/>
    <w:rsid w:val="00917DEB"/>
    <w:rsid w:val="00925F7D"/>
    <w:rsid w:val="009306E0"/>
    <w:rsid w:val="00930A6F"/>
    <w:rsid w:val="00932CE6"/>
    <w:rsid w:val="00937CC3"/>
    <w:rsid w:val="009448C3"/>
    <w:rsid w:val="00945B49"/>
    <w:rsid w:val="00946A0F"/>
    <w:rsid w:val="00950501"/>
    <w:rsid w:val="00956D67"/>
    <w:rsid w:val="0096115C"/>
    <w:rsid w:val="00961607"/>
    <w:rsid w:val="00961A70"/>
    <w:rsid w:val="00963913"/>
    <w:rsid w:val="00983A79"/>
    <w:rsid w:val="00991C23"/>
    <w:rsid w:val="00997536"/>
    <w:rsid w:val="009A0670"/>
    <w:rsid w:val="009A64D8"/>
    <w:rsid w:val="009A7707"/>
    <w:rsid w:val="009B48AB"/>
    <w:rsid w:val="009C1856"/>
    <w:rsid w:val="009D223E"/>
    <w:rsid w:val="009D3F6E"/>
    <w:rsid w:val="009E4100"/>
    <w:rsid w:val="009E74D1"/>
    <w:rsid w:val="009F4210"/>
    <w:rsid w:val="009F6901"/>
    <w:rsid w:val="00A007C0"/>
    <w:rsid w:val="00A066B2"/>
    <w:rsid w:val="00A11060"/>
    <w:rsid w:val="00A1172D"/>
    <w:rsid w:val="00A12381"/>
    <w:rsid w:val="00A12474"/>
    <w:rsid w:val="00A12855"/>
    <w:rsid w:val="00A12E06"/>
    <w:rsid w:val="00A13CBB"/>
    <w:rsid w:val="00A17F46"/>
    <w:rsid w:val="00A20B77"/>
    <w:rsid w:val="00A26C3E"/>
    <w:rsid w:val="00A3416D"/>
    <w:rsid w:val="00A34E0E"/>
    <w:rsid w:val="00A3648D"/>
    <w:rsid w:val="00A4325B"/>
    <w:rsid w:val="00A44786"/>
    <w:rsid w:val="00A449B4"/>
    <w:rsid w:val="00A469CC"/>
    <w:rsid w:val="00A50EBB"/>
    <w:rsid w:val="00A531CE"/>
    <w:rsid w:val="00A5352B"/>
    <w:rsid w:val="00A567A5"/>
    <w:rsid w:val="00A5765C"/>
    <w:rsid w:val="00A6284F"/>
    <w:rsid w:val="00A63E8B"/>
    <w:rsid w:val="00A654D1"/>
    <w:rsid w:val="00A65B1A"/>
    <w:rsid w:val="00A66A96"/>
    <w:rsid w:val="00A67BC0"/>
    <w:rsid w:val="00A740E6"/>
    <w:rsid w:val="00A84963"/>
    <w:rsid w:val="00A850AC"/>
    <w:rsid w:val="00A85B1C"/>
    <w:rsid w:val="00A87139"/>
    <w:rsid w:val="00A92707"/>
    <w:rsid w:val="00AA6E69"/>
    <w:rsid w:val="00AB067C"/>
    <w:rsid w:val="00AB0E5B"/>
    <w:rsid w:val="00AB6498"/>
    <w:rsid w:val="00AB7801"/>
    <w:rsid w:val="00AC0903"/>
    <w:rsid w:val="00AD2455"/>
    <w:rsid w:val="00AD7342"/>
    <w:rsid w:val="00AE3810"/>
    <w:rsid w:val="00AE3D93"/>
    <w:rsid w:val="00AE6796"/>
    <w:rsid w:val="00AF4440"/>
    <w:rsid w:val="00AF55E8"/>
    <w:rsid w:val="00AF7A97"/>
    <w:rsid w:val="00B12441"/>
    <w:rsid w:val="00B227A6"/>
    <w:rsid w:val="00B2497B"/>
    <w:rsid w:val="00B26BE2"/>
    <w:rsid w:val="00B275AB"/>
    <w:rsid w:val="00B31A22"/>
    <w:rsid w:val="00B32CB2"/>
    <w:rsid w:val="00B416AD"/>
    <w:rsid w:val="00B4279E"/>
    <w:rsid w:val="00B5750E"/>
    <w:rsid w:val="00B61264"/>
    <w:rsid w:val="00B66345"/>
    <w:rsid w:val="00B674EC"/>
    <w:rsid w:val="00B67505"/>
    <w:rsid w:val="00B70CA0"/>
    <w:rsid w:val="00B71FDE"/>
    <w:rsid w:val="00B72B12"/>
    <w:rsid w:val="00B74D9F"/>
    <w:rsid w:val="00B75045"/>
    <w:rsid w:val="00B77127"/>
    <w:rsid w:val="00B777AE"/>
    <w:rsid w:val="00B8166C"/>
    <w:rsid w:val="00B900C8"/>
    <w:rsid w:val="00B90346"/>
    <w:rsid w:val="00B9328E"/>
    <w:rsid w:val="00B94736"/>
    <w:rsid w:val="00B95DE0"/>
    <w:rsid w:val="00BA2868"/>
    <w:rsid w:val="00BB2A1A"/>
    <w:rsid w:val="00BB5CFA"/>
    <w:rsid w:val="00BC11D2"/>
    <w:rsid w:val="00BD5C4B"/>
    <w:rsid w:val="00BE0D41"/>
    <w:rsid w:val="00BF2AC8"/>
    <w:rsid w:val="00BF542D"/>
    <w:rsid w:val="00BF5F11"/>
    <w:rsid w:val="00C02406"/>
    <w:rsid w:val="00C03307"/>
    <w:rsid w:val="00C04D1D"/>
    <w:rsid w:val="00C06AFB"/>
    <w:rsid w:val="00C11204"/>
    <w:rsid w:val="00C121BF"/>
    <w:rsid w:val="00C127B0"/>
    <w:rsid w:val="00C1613A"/>
    <w:rsid w:val="00C200E1"/>
    <w:rsid w:val="00C230AA"/>
    <w:rsid w:val="00C406AC"/>
    <w:rsid w:val="00C41D96"/>
    <w:rsid w:val="00C42538"/>
    <w:rsid w:val="00C51B8B"/>
    <w:rsid w:val="00C62098"/>
    <w:rsid w:val="00C75BBC"/>
    <w:rsid w:val="00C8317A"/>
    <w:rsid w:val="00C8394B"/>
    <w:rsid w:val="00C85E8A"/>
    <w:rsid w:val="00CA0765"/>
    <w:rsid w:val="00CA1F6C"/>
    <w:rsid w:val="00CA67C3"/>
    <w:rsid w:val="00CB24CB"/>
    <w:rsid w:val="00CC1D7A"/>
    <w:rsid w:val="00CC45C9"/>
    <w:rsid w:val="00CC6768"/>
    <w:rsid w:val="00CD3423"/>
    <w:rsid w:val="00CD7892"/>
    <w:rsid w:val="00CE4D5D"/>
    <w:rsid w:val="00CF43DD"/>
    <w:rsid w:val="00D01778"/>
    <w:rsid w:val="00D04E3F"/>
    <w:rsid w:val="00D1334E"/>
    <w:rsid w:val="00D13974"/>
    <w:rsid w:val="00D306FB"/>
    <w:rsid w:val="00D358B9"/>
    <w:rsid w:val="00D42742"/>
    <w:rsid w:val="00D4297A"/>
    <w:rsid w:val="00D42ED4"/>
    <w:rsid w:val="00D52EA5"/>
    <w:rsid w:val="00D62542"/>
    <w:rsid w:val="00D62BB4"/>
    <w:rsid w:val="00D71525"/>
    <w:rsid w:val="00D760B3"/>
    <w:rsid w:val="00D816D2"/>
    <w:rsid w:val="00D90A29"/>
    <w:rsid w:val="00D91566"/>
    <w:rsid w:val="00D92430"/>
    <w:rsid w:val="00D93FFD"/>
    <w:rsid w:val="00DB24F8"/>
    <w:rsid w:val="00DD25CA"/>
    <w:rsid w:val="00DD343F"/>
    <w:rsid w:val="00DD704B"/>
    <w:rsid w:val="00DE1453"/>
    <w:rsid w:val="00DE2284"/>
    <w:rsid w:val="00DE7A9D"/>
    <w:rsid w:val="00DF218E"/>
    <w:rsid w:val="00DF2CDD"/>
    <w:rsid w:val="00E00F1E"/>
    <w:rsid w:val="00E01CE6"/>
    <w:rsid w:val="00E02CF7"/>
    <w:rsid w:val="00E05CD1"/>
    <w:rsid w:val="00E06023"/>
    <w:rsid w:val="00E11F27"/>
    <w:rsid w:val="00E16A25"/>
    <w:rsid w:val="00E17413"/>
    <w:rsid w:val="00E20601"/>
    <w:rsid w:val="00E3050C"/>
    <w:rsid w:val="00E32D6A"/>
    <w:rsid w:val="00E36DC8"/>
    <w:rsid w:val="00E40E6B"/>
    <w:rsid w:val="00E45707"/>
    <w:rsid w:val="00E466E3"/>
    <w:rsid w:val="00E50580"/>
    <w:rsid w:val="00E5135D"/>
    <w:rsid w:val="00E612C8"/>
    <w:rsid w:val="00E64EFF"/>
    <w:rsid w:val="00E70FE9"/>
    <w:rsid w:val="00E759E7"/>
    <w:rsid w:val="00E7698B"/>
    <w:rsid w:val="00E8075C"/>
    <w:rsid w:val="00E809B3"/>
    <w:rsid w:val="00E83FF0"/>
    <w:rsid w:val="00E93664"/>
    <w:rsid w:val="00E95F80"/>
    <w:rsid w:val="00EA120B"/>
    <w:rsid w:val="00EA13F8"/>
    <w:rsid w:val="00EA1B70"/>
    <w:rsid w:val="00EB0DFF"/>
    <w:rsid w:val="00EB1725"/>
    <w:rsid w:val="00EB1C12"/>
    <w:rsid w:val="00EB2D70"/>
    <w:rsid w:val="00EB4524"/>
    <w:rsid w:val="00EB772F"/>
    <w:rsid w:val="00EC1BD6"/>
    <w:rsid w:val="00EC26CA"/>
    <w:rsid w:val="00EC63F4"/>
    <w:rsid w:val="00EC6CF0"/>
    <w:rsid w:val="00EC78F5"/>
    <w:rsid w:val="00ED0029"/>
    <w:rsid w:val="00ED059F"/>
    <w:rsid w:val="00ED3353"/>
    <w:rsid w:val="00ED66DD"/>
    <w:rsid w:val="00EE0FBF"/>
    <w:rsid w:val="00EE303B"/>
    <w:rsid w:val="00EF4567"/>
    <w:rsid w:val="00EF5B94"/>
    <w:rsid w:val="00F12812"/>
    <w:rsid w:val="00F16BD3"/>
    <w:rsid w:val="00F24366"/>
    <w:rsid w:val="00F35F4E"/>
    <w:rsid w:val="00F35FCA"/>
    <w:rsid w:val="00F44048"/>
    <w:rsid w:val="00F47AFD"/>
    <w:rsid w:val="00F52BBF"/>
    <w:rsid w:val="00F533EC"/>
    <w:rsid w:val="00F568E1"/>
    <w:rsid w:val="00F571E9"/>
    <w:rsid w:val="00F575E9"/>
    <w:rsid w:val="00F80EF3"/>
    <w:rsid w:val="00F84381"/>
    <w:rsid w:val="00F850CE"/>
    <w:rsid w:val="00F922F6"/>
    <w:rsid w:val="00FA0CF7"/>
    <w:rsid w:val="00FA273F"/>
    <w:rsid w:val="00FA30EC"/>
    <w:rsid w:val="00FA4242"/>
    <w:rsid w:val="00FA4A30"/>
    <w:rsid w:val="00FA6402"/>
    <w:rsid w:val="00FA7577"/>
    <w:rsid w:val="00FB122F"/>
    <w:rsid w:val="00FB39CD"/>
    <w:rsid w:val="00FB4B5C"/>
    <w:rsid w:val="00FC2D16"/>
    <w:rsid w:val="00FD3D8E"/>
    <w:rsid w:val="00FD4DD5"/>
    <w:rsid w:val="00FE20F1"/>
    <w:rsid w:val="00FE5010"/>
    <w:rsid w:val="00FF1B59"/>
    <w:rsid w:val="00FF28A3"/>
    <w:rsid w:val="00FF4B35"/>
    <w:rsid w:val="00FF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19C67"/>
  <w15:docId w15:val="{634CCAD5-170A-4A1A-A4A0-E8D8EC15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67A"/>
    <w:rPr>
      <w:sz w:val="24"/>
    </w:rPr>
  </w:style>
  <w:style w:type="paragraph" w:styleId="Heading1">
    <w:name w:val="heading 1"/>
    <w:basedOn w:val="Normal"/>
    <w:next w:val="Normal"/>
    <w:link w:val="Heading1Char"/>
    <w:qFormat/>
    <w:rsid w:val="0019767A"/>
    <w:pPr>
      <w:keepNex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767A"/>
    <w:rPr>
      <w:b/>
      <w:sz w:val="24"/>
      <w:u w:val="single"/>
    </w:rPr>
  </w:style>
  <w:style w:type="paragraph" w:styleId="Footer">
    <w:name w:val="footer"/>
    <w:basedOn w:val="Normal"/>
    <w:link w:val="FooterChar"/>
    <w:rsid w:val="0019767A"/>
    <w:pPr>
      <w:tabs>
        <w:tab w:val="center" w:pos="4320"/>
        <w:tab w:val="right" w:pos="8640"/>
      </w:tabs>
    </w:pPr>
  </w:style>
  <w:style w:type="character" w:customStyle="1" w:styleId="FooterChar">
    <w:name w:val="Footer Char"/>
    <w:basedOn w:val="DefaultParagraphFont"/>
    <w:link w:val="Footer"/>
    <w:rsid w:val="0019767A"/>
    <w:rPr>
      <w:sz w:val="24"/>
    </w:rPr>
  </w:style>
  <w:style w:type="character" w:styleId="PageNumber">
    <w:name w:val="page number"/>
    <w:basedOn w:val="DefaultParagraphFont"/>
    <w:rsid w:val="0019767A"/>
  </w:style>
  <w:style w:type="paragraph" w:styleId="ListParagraph">
    <w:name w:val="List Paragraph"/>
    <w:basedOn w:val="Normal"/>
    <w:uiPriority w:val="34"/>
    <w:qFormat/>
    <w:rsid w:val="00D1334E"/>
    <w:pPr>
      <w:ind w:left="720"/>
      <w:contextualSpacing/>
    </w:pPr>
  </w:style>
  <w:style w:type="paragraph" w:styleId="BalloonText">
    <w:name w:val="Balloon Text"/>
    <w:basedOn w:val="Normal"/>
    <w:link w:val="BalloonTextChar"/>
    <w:semiHidden/>
    <w:unhideWhenUsed/>
    <w:rsid w:val="00581CB0"/>
    <w:rPr>
      <w:rFonts w:ascii="Segoe UI" w:hAnsi="Segoe UI" w:cs="Segoe UI"/>
      <w:sz w:val="18"/>
      <w:szCs w:val="18"/>
    </w:rPr>
  </w:style>
  <w:style w:type="character" w:customStyle="1" w:styleId="BalloonTextChar">
    <w:name w:val="Balloon Text Char"/>
    <w:basedOn w:val="DefaultParagraphFont"/>
    <w:link w:val="BalloonText"/>
    <w:semiHidden/>
    <w:rsid w:val="00581CB0"/>
    <w:rPr>
      <w:rFonts w:ascii="Segoe UI" w:hAnsi="Segoe UI" w:cs="Segoe UI"/>
      <w:sz w:val="18"/>
      <w:szCs w:val="18"/>
    </w:rPr>
  </w:style>
  <w:style w:type="character" w:styleId="Hyperlink">
    <w:name w:val="Hyperlink"/>
    <w:basedOn w:val="DefaultParagraphFont"/>
    <w:unhideWhenUsed/>
    <w:rsid w:val="00CE4D5D"/>
    <w:rPr>
      <w:color w:val="0000FF" w:themeColor="hyperlink"/>
      <w:u w:val="single"/>
    </w:rPr>
  </w:style>
  <w:style w:type="character" w:styleId="FollowedHyperlink">
    <w:name w:val="FollowedHyperlink"/>
    <w:basedOn w:val="DefaultParagraphFont"/>
    <w:semiHidden/>
    <w:unhideWhenUsed/>
    <w:rsid w:val="008438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23803">
      <w:bodyDiv w:val="1"/>
      <w:marLeft w:val="0"/>
      <w:marRight w:val="0"/>
      <w:marTop w:val="0"/>
      <w:marBottom w:val="0"/>
      <w:divBdr>
        <w:top w:val="none" w:sz="0" w:space="0" w:color="auto"/>
        <w:left w:val="none" w:sz="0" w:space="0" w:color="auto"/>
        <w:bottom w:val="none" w:sz="0" w:space="0" w:color="auto"/>
        <w:right w:val="none" w:sz="0" w:space="0" w:color="auto"/>
      </w:divBdr>
    </w:div>
    <w:div w:id="284774374">
      <w:bodyDiv w:val="1"/>
      <w:marLeft w:val="0"/>
      <w:marRight w:val="0"/>
      <w:marTop w:val="0"/>
      <w:marBottom w:val="0"/>
      <w:divBdr>
        <w:top w:val="none" w:sz="0" w:space="0" w:color="auto"/>
        <w:left w:val="none" w:sz="0" w:space="0" w:color="auto"/>
        <w:bottom w:val="none" w:sz="0" w:space="0" w:color="auto"/>
        <w:right w:val="none" w:sz="0" w:space="0" w:color="auto"/>
      </w:divBdr>
    </w:div>
    <w:div w:id="594094816">
      <w:bodyDiv w:val="1"/>
      <w:marLeft w:val="0"/>
      <w:marRight w:val="0"/>
      <w:marTop w:val="0"/>
      <w:marBottom w:val="0"/>
      <w:divBdr>
        <w:top w:val="none" w:sz="0" w:space="0" w:color="auto"/>
        <w:left w:val="none" w:sz="0" w:space="0" w:color="auto"/>
        <w:bottom w:val="none" w:sz="0" w:space="0" w:color="auto"/>
        <w:right w:val="none" w:sz="0" w:space="0" w:color="auto"/>
      </w:divBdr>
    </w:div>
    <w:div w:id="643240052">
      <w:bodyDiv w:val="1"/>
      <w:marLeft w:val="0"/>
      <w:marRight w:val="0"/>
      <w:marTop w:val="0"/>
      <w:marBottom w:val="0"/>
      <w:divBdr>
        <w:top w:val="none" w:sz="0" w:space="0" w:color="auto"/>
        <w:left w:val="none" w:sz="0" w:space="0" w:color="auto"/>
        <w:bottom w:val="none" w:sz="0" w:space="0" w:color="auto"/>
        <w:right w:val="none" w:sz="0" w:space="0" w:color="auto"/>
      </w:divBdr>
    </w:div>
    <w:div w:id="680471070">
      <w:bodyDiv w:val="1"/>
      <w:marLeft w:val="0"/>
      <w:marRight w:val="0"/>
      <w:marTop w:val="0"/>
      <w:marBottom w:val="0"/>
      <w:divBdr>
        <w:top w:val="none" w:sz="0" w:space="0" w:color="auto"/>
        <w:left w:val="none" w:sz="0" w:space="0" w:color="auto"/>
        <w:bottom w:val="none" w:sz="0" w:space="0" w:color="auto"/>
        <w:right w:val="none" w:sz="0" w:space="0" w:color="auto"/>
      </w:divBdr>
    </w:div>
    <w:div w:id="766734570">
      <w:bodyDiv w:val="1"/>
      <w:marLeft w:val="0"/>
      <w:marRight w:val="0"/>
      <w:marTop w:val="0"/>
      <w:marBottom w:val="0"/>
      <w:divBdr>
        <w:top w:val="none" w:sz="0" w:space="0" w:color="auto"/>
        <w:left w:val="none" w:sz="0" w:space="0" w:color="auto"/>
        <w:bottom w:val="none" w:sz="0" w:space="0" w:color="auto"/>
        <w:right w:val="none" w:sz="0" w:space="0" w:color="auto"/>
      </w:divBdr>
    </w:div>
    <w:div w:id="980116063">
      <w:bodyDiv w:val="1"/>
      <w:marLeft w:val="0"/>
      <w:marRight w:val="0"/>
      <w:marTop w:val="0"/>
      <w:marBottom w:val="0"/>
      <w:divBdr>
        <w:top w:val="none" w:sz="0" w:space="0" w:color="auto"/>
        <w:left w:val="none" w:sz="0" w:space="0" w:color="auto"/>
        <w:bottom w:val="none" w:sz="0" w:space="0" w:color="auto"/>
        <w:right w:val="none" w:sz="0" w:space="0" w:color="auto"/>
      </w:divBdr>
    </w:div>
    <w:div w:id="1153063040">
      <w:bodyDiv w:val="1"/>
      <w:marLeft w:val="0"/>
      <w:marRight w:val="0"/>
      <w:marTop w:val="0"/>
      <w:marBottom w:val="0"/>
      <w:divBdr>
        <w:top w:val="none" w:sz="0" w:space="0" w:color="auto"/>
        <w:left w:val="none" w:sz="0" w:space="0" w:color="auto"/>
        <w:bottom w:val="none" w:sz="0" w:space="0" w:color="auto"/>
        <w:right w:val="none" w:sz="0" w:space="0" w:color="auto"/>
      </w:divBdr>
    </w:div>
    <w:div w:id="1224756046">
      <w:bodyDiv w:val="1"/>
      <w:marLeft w:val="0"/>
      <w:marRight w:val="0"/>
      <w:marTop w:val="0"/>
      <w:marBottom w:val="0"/>
      <w:divBdr>
        <w:top w:val="none" w:sz="0" w:space="0" w:color="auto"/>
        <w:left w:val="none" w:sz="0" w:space="0" w:color="auto"/>
        <w:bottom w:val="none" w:sz="0" w:space="0" w:color="auto"/>
        <w:right w:val="none" w:sz="0" w:space="0" w:color="auto"/>
      </w:divBdr>
    </w:div>
    <w:div w:id="1441411385">
      <w:bodyDiv w:val="1"/>
      <w:marLeft w:val="0"/>
      <w:marRight w:val="0"/>
      <w:marTop w:val="0"/>
      <w:marBottom w:val="0"/>
      <w:divBdr>
        <w:top w:val="none" w:sz="0" w:space="0" w:color="auto"/>
        <w:left w:val="none" w:sz="0" w:space="0" w:color="auto"/>
        <w:bottom w:val="none" w:sz="0" w:space="0" w:color="auto"/>
        <w:right w:val="none" w:sz="0" w:space="0" w:color="auto"/>
      </w:divBdr>
    </w:div>
    <w:div w:id="1541093319">
      <w:bodyDiv w:val="1"/>
      <w:marLeft w:val="0"/>
      <w:marRight w:val="0"/>
      <w:marTop w:val="0"/>
      <w:marBottom w:val="0"/>
      <w:divBdr>
        <w:top w:val="none" w:sz="0" w:space="0" w:color="auto"/>
        <w:left w:val="none" w:sz="0" w:space="0" w:color="auto"/>
        <w:bottom w:val="none" w:sz="0" w:space="0" w:color="auto"/>
        <w:right w:val="none" w:sz="0" w:space="0" w:color="auto"/>
      </w:divBdr>
    </w:div>
    <w:div w:id="1782257088">
      <w:bodyDiv w:val="1"/>
      <w:marLeft w:val="0"/>
      <w:marRight w:val="0"/>
      <w:marTop w:val="0"/>
      <w:marBottom w:val="0"/>
      <w:divBdr>
        <w:top w:val="none" w:sz="0" w:space="0" w:color="auto"/>
        <w:left w:val="none" w:sz="0" w:space="0" w:color="auto"/>
        <w:bottom w:val="none" w:sz="0" w:space="0" w:color="auto"/>
        <w:right w:val="none" w:sz="0" w:space="0" w:color="auto"/>
      </w:divBdr>
    </w:div>
    <w:div w:id="183267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gotomeeting.com/install/9254401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oopersmith@orangetown.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coopersmith@orangetown.com" TargetMode="External"/><Relationship Id="rId4" Type="http://schemas.openxmlformats.org/officeDocument/2006/relationships/settings" Target="settings.xml"/><Relationship Id="rId9" Type="http://schemas.openxmlformats.org/officeDocument/2006/relationships/hyperlink" Target="https://global.gotomeeting.com/join/9254401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9D22-D55C-4181-BBB0-1AE256EE0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Coopersmith</dc:creator>
  <cp:lastModifiedBy>Cheryl Coopersmith</cp:lastModifiedBy>
  <cp:revision>124</cp:revision>
  <cp:lastPrinted>2020-05-11T12:57:00Z</cp:lastPrinted>
  <dcterms:created xsi:type="dcterms:W3CDTF">2017-12-06T17:34:00Z</dcterms:created>
  <dcterms:modified xsi:type="dcterms:W3CDTF">2020-05-11T14:21:00Z</dcterms:modified>
</cp:coreProperties>
</file>